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E2" w:rsidRDefault="00D01EE2" w:rsidP="00D01EE2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D01EE2" w:rsidRDefault="00D01EE2" w:rsidP="00D01EE2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D01EE2" w:rsidRDefault="00D01EE2" w:rsidP="00D01EE2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D01EE2" w:rsidRDefault="00D01EE2" w:rsidP="00D01EE2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6098AD6" wp14:editId="271FF1B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79755" cy="6921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32"/>
          <w:szCs w:val="28"/>
        </w:rPr>
        <w:t>USNESENÍ</w:t>
      </w:r>
    </w:p>
    <w:p w:rsidR="00D01EE2" w:rsidRDefault="00D01EE2" w:rsidP="00D01EE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VLÁDY ČESKÉ REPUBLIKY</w:t>
      </w:r>
    </w:p>
    <w:p w:rsidR="00D01EE2" w:rsidRDefault="00D01EE2" w:rsidP="00D01EE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dne</w:t>
      </w:r>
      <w:r w:rsidR="00B4250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. </w:t>
      </w:r>
      <w:r w:rsidR="00FA729B">
        <w:rPr>
          <w:rFonts w:ascii="Arial" w:hAnsi="Arial" w:cs="Arial"/>
          <w:sz w:val="22"/>
          <w:szCs w:val="22"/>
        </w:rPr>
        <w:t>března</w:t>
      </w:r>
      <w:r w:rsidR="00961F81">
        <w:rPr>
          <w:rFonts w:ascii="Arial" w:hAnsi="Arial" w:cs="Arial"/>
          <w:sz w:val="22"/>
          <w:szCs w:val="22"/>
        </w:rPr>
        <w:t xml:space="preserve"> 2017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č. </w:t>
      </w:r>
      <w:r>
        <w:rPr>
          <w:rFonts w:ascii="Arial" w:hAnsi="Arial" w:cs="Arial"/>
          <w:sz w:val="22"/>
          <w:szCs w:val="22"/>
        </w:rPr>
        <w:br/>
      </w:r>
    </w:p>
    <w:p w:rsidR="00D01EE2" w:rsidRDefault="00D01EE2" w:rsidP="00D01EE2">
      <w:pPr>
        <w:spacing w:before="12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ke </w:t>
      </w:r>
      <w:r w:rsidR="005E538C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trategic</w:t>
      </w:r>
      <w:r w:rsidR="00C63D9B">
        <w:rPr>
          <w:rFonts w:ascii="Arial" w:hAnsi="Arial" w:cs="Arial"/>
          <w:b/>
          <w:sz w:val="22"/>
          <w:szCs w:val="22"/>
        </w:rPr>
        <w:t xml:space="preserve">kému rámci </w:t>
      </w:r>
      <w:r w:rsidR="00C63D9B" w:rsidRPr="00AB6543">
        <w:rPr>
          <w:rFonts w:ascii="Arial" w:hAnsi="Arial" w:cs="Arial"/>
          <w:b/>
          <w:i/>
          <w:sz w:val="22"/>
          <w:szCs w:val="22"/>
        </w:rPr>
        <w:t>Česká republika 2030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</w:r>
    </w:p>
    <w:p w:rsidR="00D01EE2" w:rsidRDefault="00D01EE2" w:rsidP="00D01EE2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</w:p>
    <w:p w:rsidR="00D01EE2" w:rsidRDefault="00D01EE2" w:rsidP="00D01EE2">
      <w:pPr>
        <w:spacing w:before="120" w:after="240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Vláda</w:t>
      </w:r>
    </w:p>
    <w:p w:rsidR="00B42508" w:rsidRPr="00B42508" w:rsidRDefault="005E538C" w:rsidP="00D01EE2">
      <w:pPr>
        <w:pStyle w:val="Styl1-I"/>
      </w:pPr>
      <w:r>
        <w:rPr>
          <w:b/>
          <w:bCs/>
        </w:rPr>
        <w:t>s</w:t>
      </w:r>
      <w:r w:rsidR="00D01EE2">
        <w:rPr>
          <w:b/>
          <w:bCs/>
        </w:rPr>
        <w:t>chvaluje</w:t>
      </w:r>
      <w:r w:rsidR="00FF75AC">
        <w:rPr>
          <w:b/>
          <w:bCs/>
        </w:rPr>
        <w:t xml:space="preserve"> </w:t>
      </w:r>
    </w:p>
    <w:p w:rsidR="00D01EE2" w:rsidRDefault="005E538C" w:rsidP="006F5AC4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>St</w:t>
      </w:r>
      <w:r w:rsidR="00FF75AC" w:rsidRPr="00B42508">
        <w:rPr>
          <w:sz w:val="22"/>
          <w:szCs w:val="22"/>
        </w:rPr>
        <w:t xml:space="preserve">rategický </w:t>
      </w:r>
      <w:r w:rsidR="00167AE9">
        <w:rPr>
          <w:sz w:val="22"/>
          <w:szCs w:val="22"/>
        </w:rPr>
        <w:t>rámec</w:t>
      </w:r>
      <w:r w:rsidR="00FF75AC" w:rsidRPr="00B42508">
        <w:rPr>
          <w:sz w:val="22"/>
          <w:szCs w:val="22"/>
        </w:rPr>
        <w:t xml:space="preserve"> </w:t>
      </w:r>
      <w:r w:rsidR="00FF75AC" w:rsidRPr="000548B8">
        <w:rPr>
          <w:i/>
          <w:sz w:val="22"/>
          <w:szCs w:val="22"/>
        </w:rPr>
        <w:t>Česká republika 2030</w:t>
      </w:r>
      <w:r w:rsidR="005243EB">
        <w:rPr>
          <w:sz w:val="22"/>
          <w:szCs w:val="22"/>
        </w:rPr>
        <w:t>;</w:t>
      </w:r>
    </w:p>
    <w:p w:rsidR="005243EB" w:rsidRPr="00B42508" w:rsidRDefault="005243EB" w:rsidP="005243EB">
      <w:pPr>
        <w:pStyle w:val="Default"/>
        <w:tabs>
          <w:tab w:val="left" w:pos="426"/>
        </w:tabs>
        <w:spacing w:after="20"/>
        <w:ind w:left="720"/>
        <w:jc w:val="both"/>
        <w:rPr>
          <w:sz w:val="22"/>
          <w:szCs w:val="22"/>
        </w:rPr>
      </w:pPr>
    </w:p>
    <w:p w:rsidR="00D01EE2" w:rsidRDefault="00D01EE2" w:rsidP="00D01EE2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5243EB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 xml:space="preserve">. ukládá </w:t>
      </w:r>
    </w:p>
    <w:p w:rsidR="00D01EE2" w:rsidRDefault="00D01EE2" w:rsidP="00D01EE2">
      <w:pPr>
        <w:pStyle w:val="Default"/>
        <w:jc w:val="both"/>
        <w:rPr>
          <w:sz w:val="22"/>
          <w:szCs w:val="22"/>
        </w:rPr>
      </w:pPr>
    </w:p>
    <w:p w:rsidR="00AE6B0B" w:rsidRDefault="00FF75AC" w:rsidP="00AE6B0B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AE6B0B">
        <w:rPr>
          <w:sz w:val="22"/>
          <w:szCs w:val="22"/>
        </w:rPr>
        <w:t>členům vlády a vedoucím ostatních ústředních správních úřadů</w:t>
      </w:r>
    </w:p>
    <w:p w:rsidR="00AE6B0B" w:rsidRDefault="00AE6B0B" w:rsidP="00AE6B0B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</w:p>
    <w:p w:rsidR="00AE6B0B" w:rsidRPr="00222F68" w:rsidRDefault="00AE6B0B" w:rsidP="00AE6B0B">
      <w:pPr>
        <w:pStyle w:val="Default"/>
        <w:numPr>
          <w:ilvl w:val="0"/>
          <w:numId w:val="11"/>
        </w:numPr>
        <w:tabs>
          <w:tab w:val="left" w:pos="426"/>
        </w:tabs>
        <w:spacing w:after="20"/>
        <w:jc w:val="both"/>
        <w:rPr>
          <w:sz w:val="22"/>
          <w:szCs w:val="22"/>
        </w:rPr>
      </w:pPr>
      <w:r w:rsidRPr="00D23291">
        <w:rPr>
          <w:sz w:val="22"/>
          <w:szCs w:val="22"/>
        </w:rPr>
        <w:t xml:space="preserve">vycházet při zpracování </w:t>
      </w:r>
      <w:r w:rsidR="00C16183">
        <w:rPr>
          <w:sz w:val="22"/>
          <w:szCs w:val="22"/>
        </w:rPr>
        <w:t xml:space="preserve">a aktualizaci </w:t>
      </w:r>
      <w:r w:rsidRPr="00D23291">
        <w:rPr>
          <w:sz w:val="22"/>
          <w:szCs w:val="22"/>
        </w:rPr>
        <w:t xml:space="preserve">strategických dokumentů ze </w:t>
      </w:r>
      <w:r w:rsidR="005E538C">
        <w:rPr>
          <w:sz w:val="22"/>
          <w:szCs w:val="22"/>
        </w:rPr>
        <w:t>S</w:t>
      </w:r>
      <w:r w:rsidRPr="00D23291">
        <w:rPr>
          <w:sz w:val="22"/>
          <w:szCs w:val="22"/>
        </w:rPr>
        <w:t xml:space="preserve">trategického rámce </w:t>
      </w:r>
      <w:r w:rsidRPr="00AE6B0B">
        <w:rPr>
          <w:i/>
          <w:sz w:val="22"/>
          <w:szCs w:val="22"/>
        </w:rPr>
        <w:t>Česká republika 2030</w:t>
      </w:r>
      <w:r w:rsidR="006F5AC4">
        <w:rPr>
          <w:sz w:val="22"/>
          <w:szCs w:val="22"/>
        </w:rPr>
        <w:t xml:space="preserve"> a z Metodiky přípravy veřejných strategií dle usnesení vlády </w:t>
      </w:r>
      <w:r w:rsidR="00FC403D">
        <w:rPr>
          <w:sz w:val="22"/>
          <w:szCs w:val="22"/>
        </w:rPr>
        <w:t>ze dne 2.</w:t>
      </w:r>
      <w:r w:rsidR="002645FD">
        <w:rPr>
          <w:sz w:val="22"/>
          <w:szCs w:val="22"/>
        </w:rPr>
        <w:t xml:space="preserve"> května </w:t>
      </w:r>
      <w:r w:rsidR="00FC403D">
        <w:rPr>
          <w:sz w:val="22"/>
          <w:szCs w:val="22"/>
        </w:rPr>
        <w:t xml:space="preserve">2013 </w:t>
      </w:r>
      <w:r w:rsidR="006F5AC4">
        <w:rPr>
          <w:sz w:val="22"/>
          <w:szCs w:val="22"/>
        </w:rPr>
        <w:t>č. 318</w:t>
      </w:r>
      <w:r w:rsidR="00FC403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ve spolupráci s Úřadem vlády zajišťovat soulad </w:t>
      </w:r>
      <w:r w:rsidR="0069353B">
        <w:rPr>
          <w:sz w:val="22"/>
          <w:szCs w:val="22"/>
        </w:rPr>
        <w:t xml:space="preserve">resortních strategických dokumentů a </w:t>
      </w:r>
      <w:r w:rsidR="00B13A5D">
        <w:rPr>
          <w:sz w:val="22"/>
          <w:szCs w:val="22"/>
        </w:rPr>
        <w:t>programů s</w:t>
      </w:r>
      <w:r w:rsidR="0069353B">
        <w:rPr>
          <w:sz w:val="22"/>
          <w:szCs w:val="22"/>
        </w:rPr>
        <w:t xml:space="preserve"> cíli </w:t>
      </w:r>
      <w:r w:rsidR="00B13A5D">
        <w:rPr>
          <w:sz w:val="22"/>
          <w:szCs w:val="22"/>
        </w:rPr>
        <w:t xml:space="preserve">Strategického rámce </w:t>
      </w:r>
      <w:r w:rsidR="0069353B" w:rsidRPr="00D643CD">
        <w:rPr>
          <w:i/>
          <w:sz w:val="22"/>
          <w:szCs w:val="22"/>
        </w:rPr>
        <w:t>České republiky 2030</w:t>
      </w:r>
      <w:r w:rsidRPr="00222F68">
        <w:rPr>
          <w:sz w:val="22"/>
          <w:szCs w:val="22"/>
        </w:rPr>
        <w:t>;</w:t>
      </w:r>
    </w:p>
    <w:p w:rsidR="00267A97" w:rsidRDefault="00DB073D" w:rsidP="00267A97">
      <w:pPr>
        <w:pStyle w:val="Default"/>
        <w:numPr>
          <w:ilvl w:val="0"/>
          <w:numId w:val="11"/>
        </w:numPr>
        <w:tabs>
          <w:tab w:val="left" w:pos="426"/>
        </w:tabs>
        <w:spacing w:after="20"/>
        <w:jc w:val="both"/>
        <w:rPr>
          <w:sz w:val="22"/>
          <w:szCs w:val="22"/>
        </w:rPr>
      </w:pPr>
      <w:r w:rsidRPr="00222F68">
        <w:rPr>
          <w:sz w:val="22"/>
          <w:szCs w:val="22"/>
        </w:rPr>
        <w:t>poskytnout Úřadu vlády součinnost</w:t>
      </w:r>
      <w:r w:rsidR="00AE6B0B" w:rsidRPr="00222F68">
        <w:rPr>
          <w:sz w:val="22"/>
          <w:szCs w:val="22"/>
        </w:rPr>
        <w:t xml:space="preserve"> </w:t>
      </w:r>
      <w:r w:rsidR="00E57705">
        <w:rPr>
          <w:sz w:val="22"/>
          <w:szCs w:val="22"/>
        </w:rPr>
        <w:t>při</w:t>
      </w:r>
      <w:r w:rsidR="00AE6B0B" w:rsidRPr="00222F68">
        <w:rPr>
          <w:sz w:val="22"/>
          <w:szCs w:val="22"/>
        </w:rPr>
        <w:t xml:space="preserve"> přípravě návrhu implementa</w:t>
      </w:r>
      <w:r w:rsidR="005E538C">
        <w:rPr>
          <w:sz w:val="22"/>
          <w:szCs w:val="22"/>
        </w:rPr>
        <w:t>čního dokumentu</w:t>
      </w:r>
      <w:r w:rsidR="00AE6B0B" w:rsidRPr="00222F68">
        <w:rPr>
          <w:sz w:val="22"/>
          <w:szCs w:val="22"/>
        </w:rPr>
        <w:t xml:space="preserve"> </w:t>
      </w:r>
      <w:r w:rsidR="005E538C">
        <w:rPr>
          <w:sz w:val="22"/>
          <w:szCs w:val="22"/>
        </w:rPr>
        <w:t>S</w:t>
      </w:r>
      <w:r w:rsidR="00AE6B0B" w:rsidRPr="00222F68">
        <w:rPr>
          <w:sz w:val="22"/>
          <w:szCs w:val="22"/>
        </w:rPr>
        <w:t xml:space="preserve">trategického rámce </w:t>
      </w:r>
      <w:r w:rsidR="00AE6B0B" w:rsidRPr="00267A97">
        <w:rPr>
          <w:i/>
          <w:sz w:val="22"/>
          <w:szCs w:val="22"/>
        </w:rPr>
        <w:t>Česká republika 2030</w:t>
      </w:r>
      <w:r w:rsidR="00AE6B0B" w:rsidRPr="00222F68">
        <w:rPr>
          <w:sz w:val="22"/>
          <w:szCs w:val="22"/>
        </w:rPr>
        <w:t>;</w:t>
      </w:r>
    </w:p>
    <w:p w:rsidR="00267A97" w:rsidRDefault="00267A97" w:rsidP="006F5AC4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</w:p>
    <w:p w:rsidR="00267A97" w:rsidRPr="00267A97" w:rsidRDefault="00267A97" w:rsidP="006F5AC4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7667E">
        <w:rPr>
          <w:sz w:val="22"/>
          <w:szCs w:val="22"/>
        </w:rPr>
        <w:t>m</w:t>
      </w:r>
      <w:r>
        <w:rPr>
          <w:sz w:val="22"/>
          <w:szCs w:val="22"/>
        </w:rPr>
        <w:t xml:space="preserve">inistryni pro místní rozvoj umožnit využití </w:t>
      </w:r>
      <w:r w:rsidR="005551AC">
        <w:rPr>
          <w:sz w:val="22"/>
          <w:szCs w:val="22"/>
        </w:rPr>
        <w:t>Databáze strategií jakožto</w:t>
      </w:r>
      <w:r>
        <w:rPr>
          <w:sz w:val="22"/>
          <w:szCs w:val="22"/>
        </w:rPr>
        <w:t xml:space="preserve"> technického nástroje pro rozvoj strategické práce v</w:t>
      </w:r>
      <w:r w:rsidR="00760786">
        <w:rPr>
          <w:sz w:val="22"/>
          <w:szCs w:val="22"/>
        </w:rPr>
        <w:t> </w:t>
      </w:r>
      <w:r>
        <w:rPr>
          <w:sz w:val="22"/>
          <w:szCs w:val="22"/>
        </w:rPr>
        <w:t>Č</w:t>
      </w:r>
      <w:r w:rsidR="00760786">
        <w:rPr>
          <w:sz w:val="22"/>
          <w:szCs w:val="22"/>
        </w:rPr>
        <w:t>eské republice</w:t>
      </w:r>
      <w:r>
        <w:rPr>
          <w:sz w:val="22"/>
          <w:szCs w:val="22"/>
        </w:rPr>
        <w:t xml:space="preserve"> pro implementaci Strategického rámce </w:t>
      </w:r>
      <w:r>
        <w:rPr>
          <w:i/>
          <w:sz w:val="22"/>
          <w:szCs w:val="22"/>
        </w:rPr>
        <w:t>Česká republika 2030</w:t>
      </w:r>
      <w:r>
        <w:rPr>
          <w:sz w:val="22"/>
          <w:szCs w:val="22"/>
        </w:rPr>
        <w:t>;</w:t>
      </w:r>
    </w:p>
    <w:p w:rsidR="00AE6B0B" w:rsidRDefault="00AE6B0B" w:rsidP="00AE6B0B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</w:p>
    <w:p w:rsidR="00D01EE2" w:rsidRDefault="00267A97" w:rsidP="00D01EE2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831FE">
        <w:rPr>
          <w:sz w:val="22"/>
          <w:szCs w:val="22"/>
        </w:rPr>
        <w:t>. předsedovi vlády</w:t>
      </w:r>
      <w:r w:rsidR="005E538C">
        <w:rPr>
          <w:sz w:val="22"/>
          <w:szCs w:val="22"/>
        </w:rPr>
        <w:t xml:space="preserve"> </w:t>
      </w:r>
    </w:p>
    <w:p w:rsidR="005831FE" w:rsidRDefault="005831FE" w:rsidP="00D01EE2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</w:p>
    <w:p w:rsidR="005E538C" w:rsidRDefault="00FF75AC" w:rsidP="00936A6F">
      <w:pPr>
        <w:pStyle w:val="Default"/>
        <w:numPr>
          <w:ilvl w:val="0"/>
          <w:numId w:val="18"/>
        </w:numPr>
        <w:tabs>
          <w:tab w:val="left" w:pos="426"/>
        </w:tabs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>předložit vládě do 3</w:t>
      </w:r>
      <w:r w:rsidR="00454378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="00454378">
        <w:rPr>
          <w:sz w:val="22"/>
          <w:szCs w:val="22"/>
        </w:rPr>
        <w:t>listopadu</w:t>
      </w:r>
      <w:r>
        <w:rPr>
          <w:sz w:val="22"/>
          <w:szCs w:val="22"/>
        </w:rPr>
        <w:t xml:space="preserve"> 2017 implementační dokument </w:t>
      </w:r>
      <w:r w:rsidR="005E538C">
        <w:rPr>
          <w:sz w:val="22"/>
          <w:szCs w:val="22"/>
        </w:rPr>
        <w:t>S</w:t>
      </w:r>
      <w:r>
        <w:rPr>
          <w:sz w:val="22"/>
          <w:szCs w:val="22"/>
        </w:rPr>
        <w:t xml:space="preserve">trategického rámce </w:t>
      </w:r>
    </w:p>
    <w:p w:rsidR="00760786" w:rsidRDefault="00FF75AC" w:rsidP="00936A6F">
      <w:pPr>
        <w:pStyle w:val="Default"/>
        <w:tabs>
          <w:tab w:val="left" w:pos="434"/>
        </w:tabs>
        <w:spacing w:after="20"/>
        <w:ind w:left="720"/>
        <w:jc w:val="both"/>
        <w:rPr>
          <w:sz w:val="22"/>
          <w:szCs w:val="22"/>
        </w:rPr>
      </w:pPr>
      <w:r w:rsidRPr="00D643CD">
        <w:rPr>
          <w:i/>
          <w:sz w:val="22"/>
          <w:szCs w:val="22"/>
        </w:rPr>
        <w:t>Česká republika 2030</w:t>
      </w:r>
      <w:r w:rsidR="00EF3FE2">
        <w:rPr>
          <w:sz w:val="22"/>
          <w:szCs w:val="22"/>
        </w:rPr>
        <w:t>;</w:t>
      </w:r>
    </w:p>
    <w:p w:rsidR="009A1647" w:rsidRPr="00ED6517" w:rsidRDefault="005E538C" w:rsidP="00936A6F">
      <w:pPr>
        <w:pStyle w:val="Default"/>
        <w:numPr>
          <w:ilvl w:val="0"/>
          <w:numId w:val="18"/>
        </w:numPr>
        <w:tabs>
          <w:tab w:val="left" w:pos="434"/>
        </w:tabs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předložit vládě </w:t>
      </w:r>
      <w:r w:rsidR="00FC403D">
        <w:rPr>
          <w:sz w:val="22"/>
          <w:szCs w:val="22"/>
        </w:rPr>
        <w:t xml:space="preserve">za </w:t>
      </w:r>
      <w:r w:rsidR="00FF75AC">
        <w:rPr>
          <w:sz w:val="22"/>
          <w:szCs w:val="22"/>
        </w:rPr>
        <w:t>každé dva roky</w:t>
      </w:r>
      <w:r w:rsidR="009A1647">
        <w:rPr>
          <w:sz w:val="22"/>
          <w:szCs w:val="22"/>
        </w:rPr>
        <w:t xml:space="preserve"> </w:t>
      </w:r>
      <w:r w:rsidR="0011062F" w:rsidRPr="00C27267">
        <w:rPr>
          <w:i/>
          <w:sz w:val="22"/>
          <w:szCs w:val="22"/>
        </w:rPr>
        <w:t>Zprávu o kvalitě života a její udržitelnosti</w:t>
      </w:r>
      <w:r w:rsidR="009A1647">
        <w:rPr>
          <w:sz w:val="22"/>
          <w:szCs w:val="22"/>
        </w:rPr>
        <w:t xml:space="preserve">, která bude </w:t>
      </w:r>
      <w:r w:rsidR="00760786">
        <w:rPr>
          <w:sz w:val="22"/>
          <w:szCs w:val="22"/>
        </w:rPr>
        <w:t>na základě</w:t>
      </w:r>
      <w:r w:rsidR="009A1647">
        <w:rPr>
          <w:sz w:val="22"/>
          <w:szCs w:val="22"/>
        </w:rPr>
        <w:t xml:space="preserve"> </w:t>
      </w:r>
      <w:r w:rsidR="00C15D92">
        <w:rPr>
          <w:sz w:val="22"/>
          <w:szCs w:val="22"/>
        </w:rPr>
        <w:t xml:space="preserve">indikátorů </w:t>
      </w:r>
      <w:r w:rsidR="009A1647" w:rsidRPr="009A1647">
        <w:rPr>
          <w:sz w:val="22"/>
          <w:szCs w:val="22"/>
        </w:rPr>
        <w:t>vyhodnoc</w:t>
      </w:r>
      <w:r w:rsidR="009A1647">
        <w:rPr>
          <w:sz w:val="22"/>
          <w:szCs w:val="22"/>
        </w:rPr>
        <w:t xml:space="preserve">ovat stav a trendy kvality </w:t>
      </w:r>
      <w:r w:rsidR="009A1647" w:rsidRPr="00ED6517">
        <w:rPr>
          <w:sz w:val="22"/>
          <w:szCs w:val="22"/>
        </w:rPr>
        <w:t>života</w:t>
      </w:r>
      <w:r w:rsidR="0064477D">
        <w:rPr>
          <w:sz w:val="22"/>
          <w:szCs w:val="22"/>
        </w:rPr>
        <w:t xml:space="preserve"> a její udržitelnosti</w:t>
      </w:r>
      <w:r w:rsidR="009A1647" w:rsidRPr="00ED6517">
        <w:rPr>
          <w:sz w:val="22"/>
          <w:szCs w:val="22"/>
        </w:rPr>
        <w:t xml:space="preserve"> v České republice, </w:t>
      </w:r>
      <w:r w:rsidR="001319EC">
        <w:rPr>
          <w:sz w:val="22"/>
          <w:szCs w:val="22"/>
        </w:rPr>
        <w:t xml:space="preserve">součástí Zprávy bude rovněž vyhodnocení naplňování </w:t>
      </w:r>
      <w:r w:rsidR="00FC403D">
        <w:rPr>
          <w:sz w:val="22"/>
          <w:szCs w:val="22"/>
        </w:rPr>
        <w:t xml:space="preserve">cílů </w:t>
      </w:r>
      <w:r w:rsidR="001319EC">
        <w:rPr>
          <w:sz w:val="22"/>
          <w:szCs w:val="22"/>
        </w:rPr>
        <w:t xml:space="preserve">Strategického rámce </w:t>
      </w:r>
      <w:r w:rsidR="001319EC" w:rsidRPr="00D643CD">
        <w:rPr>
          <w:i/>
          <w:sz w:val="22"/>
          <w:szCs w:val="22"/>
        </w:rPr>
        <w:t>Česká republika 2030</w:t>
      </w:r>
      <w:r w:rsidR="001319EC">
        <w:rPr>
          <w:sz w:val="22"/>
          <w:szCs w:val="22"/>
        </w:rPr>
        <w:t xml:space="preserve"> a doporuč</w:t>
      </w:r>
      <w:r w:rsidR="004444D2">
        <w:rPr>
          <w:sz w:val="22"/>
          <w:szCs w:val="22"/>
        </w:rPr>
        <w:t>ení k jeho případné aktualizaci</w:t>
      </w:r>
      <w:r w:rsidR="009A1647" w:rsidRPr="00ED6517">
        <w:rPr>
          <w:sz w:val="22"/>
          <w:szCs w:val="22"/>
        </w:rPr>
        <w:t>;</w:t>
      </w:r>
    </w:p>
    <w:p w:rsidR="009A1647" w:rsidRPr="00760786" w:rsidRDefault="009A1647" w:rsidP="00936A6F">
      <w:pPr>
        <w:pStyle w:val="Default"/>
        <w:numPr>
          <w:ilvl w:val="0"/>
          <w:numId w:val="18"/>
        </w:numPr>
        <w:tabs>
          <w:tab w:val="left" w:pos="426"/>
        </w:tabs>
        <w:spacing w:after="20"/>
        <w:jc w:val="both"/>
        <w:rPr>
          <w:sz w:val="22"/>
          <w:szCs w:val="22"/>
        </w:rPr>
      </w:pPr>
      <w:r w:rsidRPr="00760786">
        <w:rPr>
          <w:sz w:val="22"/>
          <w:szCs w:val="22"/>
        </w:rPr>
        <w:t>zabezpečit zveřejnění tohoto usnesení ve Věstníku vlády pro orgány krajů a orgány obcí</w:t>
      </w:r>
      <w:r w:rsidR="00EE0936">
        <w:rPr>
          <w:sz w:val="22"/>
          <w:szCs w:val="22"/>
        </w:rPr>
        <w:t>;</w:t>
      </w:r>
    </w:p>
    <w:p w:rsidR="00C222C3" w:rsidRDefault="00C222C3" w:rsidP="00C222C3">
      <w:pPr>
        <w:pStyle w:val="Default"/>
        <w:tabs>
          <w:tab w:val="left" w:pos="426"/>
        </w:tabs>
        <w:ind w:left="720"/>
        <w:jc w:val="both"/>
        <w:rPr>
          <w:sz w:val="23"/>
          <w:szCs w:val="23"/>
        </w:rPr>
      </w:pPr>
    </w:p>
    <w:p w:rsidR="00C222C3" w:rsidRDefault="00267A97" w:rsidP="006F5AC4">
      <w:pPr>
        <w:pStyle w:val="Default"/>
        <w:keepLines/>
        <w:tabs>
          <w:tab w:val="left" w:pos="426"/>
        </w:tabs>
        <w:jc w:val="both"/>
        <w:rPr>
          <w:sz w:val="23"/>
          <w:szCs w:val="23"/>
        </w:rPr>
      </w:pPr>
      <w:r w:rsidRPr="00C27267">
        <w:rPr>
          <w:sz w:val="23"/>
          <w:szCs w:val="23"/>
        </w:rPr>
        <w:lastRenderedPageBreak/>
        <w:t>4</w:t>
      </w:r>
      <w:r w:rsidR="00C222C3" w:rsidRPr="00C27267">
        <w:rPr>
          <w:sz w:val="23"/>
          <w:szCs w:val="23"/>
        </w:rPr>
        <w:t>. předsedovi vlády ve spolupráci a s ministrem zahraničních věcí</w:t>
      </w:r>
      <w:r w:rsidRPr="00C27267">
        <w:rPr>
          <w:sz w:val="23"/>
          <w:szCs w:val="23"/>
        </w:rPr>
        <w:t xml:space="preserve"> </w:t>
      </w:r>
      <w:r w:rsidR="00C222C3" w:rsidRPr="00C27267">
        <w:rPr>
          <w:sz w:val="23"/>
          <w:szCs w:val="23"/>
        </w:rPr>
        <w:t xml:space="preserve">zajistit </w:t>
      </w:r>
      <w:r w:rsidR="00DD4F09" w:rsidRPr="00C27267">
        <w:rPr>
          <w:sz w:val="23"/>
          <w:szCs w:val="23"/>
        </w:rPr>
        <w:t>nastavení efektivního mechanismu pro sledování koherence politik pro udržitelný rozvoj v Radě vlády pro udržitelný rozvoj, Radě pro zahraniční rozvojovou spolupráci a Výboru pro Evropskou unii do</w:t>
      </w:r>
      <w:r w:rsidR="00395904" w:rsidRPr="00C27267">
        <w:rPr>
          <w:sz w:val="23"/>
          <w:szCs w:val="23"/>
        </w:rPr>
        <w:t xml:space="preserve"> 31. prosince 2018</w:t>
      </w:r>
      <w:r w:rsidR="00EE0936" w:rsidRPr="00C27267">
        <w:rPr>
          <w:sz w:val="22"/>
          <w:szCs w:val="22"/>
        </w:rPr>
        <w:t>;</w:t>
      </w:r>
    </w:p>
    <w:p w:rsidR="00653E3D" w:rsidRDefault="00653E3D" w:rsidP="00C222C3">
      <w:pPr>
        <w:pStyle w:val="Default"/>
        <w:tabs>
          <w:tab w:val="left" w:pos="426"/>
        </w:tabs>
        <w:jc w:val="both"/>
        <w:rPr>
          <w:sz w:val="23"/>
          <w:szCs w:val="23"/>
        </w:rPr>
      </w:pPr>
    </w:p>
    <w:p w:rsidR="00C222C3" w:rsidRDefault="00AE5BB6" w:rsidP="006F5AC4">
      <w:pPr>
        <w:pStyle w:val="Default"/>
        <w:tabs>
          <w:tab w:val="left" w:pos="426"/>
        </w:tabs>
        <w:jc w:val="both"/>
        <w:rPr>
          <w:sz w:val="22"/>
          <w:szCs w:val="22"/>
        </w:rPr>
      </w:pPr>
      <w:r>
        <w:rPr>
          <w:sz w:val="23"/>
          <w:szCs w:val="23"/>
        </w:rPr>
        <w:t>5</w:t>
      </w:r>
      <w:r w:rsidR="00C222C3">
        <w:rPr>
          <w:sz w:val="23"/>
          <w:szCs w:val="23"/>
        </w:rPr>
        <w:t>. předsedovi vlády v</w:t>
      </w:r>
      <w:r w:rsidR="00B4087F">
        <w:rPr>
          <w:sz w:val="23"/>
          <w:szCs w:val="23"/>
        </w:rPr>
        <w:t xml:space="preserve">e spolupráci </w:t>
      </w:r>
      <w:r w:rsidR="00C87EC4">
        <w:rPr>
          <w:sz w:val="23"/>
          <w:szCs w:val="23"/>
        </w:rPr>
        <w:t xml:space="preserve">s </w:t>
      </w:r>
      <w:bookmarkStart w:id="0" w:name="_GoBack"/>
      <w:bookmarkEnd w:id="0"/>
      <w:r w:rsidR="00C222C3">
        <w:rPr>
          <w:sz w:val="23"/>
          <w:szCs w:val="23"/>
        </w:rPr>
        <w:t>ministr</w:t>
      </w:r>
      <w:r w:rsidR="00DD4F09">
        <w:rPr>
          <w:sz w:val="23"/>
          <w:szCs w:val="23"/>
        </w:rPr>
        <w:t>yní</w:t>
      </w:r>
      <w:r w:rsidR="00C222C3">
        <w:rPr>
          <w:sz w:val="23"/>
          <w:szCs w:val="23"/>
        </w:rPr>
        <w:t xml:space="preserve"> pro místní rozvoj</w:t>
      </w:r>
      <w:r w:rsidR="00A414D4">
        <w:rPr>
          <w:sz w:val="23"/>
          <w:szCs w:val="23"/>
        </w:rPr>
        <w:t xml:space="preserve"> </w:t>
      </w:r>
      <w:r w:rsidR="00B4087F">
        <w:rPr>
          <w:sz w:val="23"/>
          <w:szCs w:val="23"/>
        </w:rPr>
        <w:t>a</w:t>
      </w:r>
      <w:r w:rsidR="00664A0D">
        <w:rPr>
          <w:sz w:val="23"/>
          <w:szCs w:val="23"/>
        </w:rPr>
        <w:t> </w:t>
      </w:r>
      <w:r w:rsidR="00B4087F">
        <w:rPr>
          <w:sz w:val="23"/>
          <w:szCs w:val="23"/>
        </w:rPr>
        <w:t>ministrem životního prostředí</w:t>
      </w:r>
      <w:r w:rsidR="00DC2753">
        <w:rPr>
          <w:sz w:val="23"/>
          <w:szCs w:val="23"/>
        </w:rPr>
        <w:t xml:space="preserve"> </w:t>
      </w:r>
      <w:r w:rsidR="00C222C3" w:rsidRPr="00743041">
        <w:rPr>
          <w:sz w:val="23"/>
          <w:szCs w:val="23"/>
        </w:rPr>
        <w:t xml:space="preserve">zajistit metodickou roli </w:t>
      </w:r>
      <w:r w:rsidR="00683C2F">
        <w:rPr>
          <w:sz w:val="23"/>
          <w:szCs w:val="23"/>
        </w:rPr>
        <w:t xml:space="preserve">při zavádění </w:t>
      </w:r>
      <w:r w:rsidR="00C222C3" w:rsidRPr="00743041">
        <w:rPr>
          <w:sz w:val="23"/>
          <w:szCs w:val="23"/>
        </w:rPr>
        <w:t>principů udržitelného rozvoje</w:t>
      </w:r>
      <w:r w:rsidR="00683C2F">
        <w:rPr>
          <w:sz w:val="23"/>
          <w:szCs w:val="23"/>
        </w:rPr>
        <w:t xml:space="preserve"> do praxe</w:t>
      </w:r>
      <w:r w:rsidR="00DD4F09" w:rsidRPr="00683C2F">
        <w:rPr>
          <w:sz w:val="23"/>
          <w:szCs w:val="23"/>
        </w:rPr>
        <w:t>,</w:t>
      </w:r>
      <w:r w:rsidR="00C222C3" w:rsidRPr="00683C2F">
        <w:rPr>
          <w:sz w:val="23"/>
          <w:szCs w:val="23"/>
        </w:rPr>
        <w:t xml:space="preserve"> </w:t>
      </w:r>
      <w:r w:rsidR="00683C2F">
        <w:rPr>
          <w:sz w:val="23"/>
          <w:szCs w:val="23"/>
        </w:rPr>
        <w:t xml:space="preserve">při </w:t>
      </w:r>
      <w:r w:rsidR="00C222C3" w:rsidRPr="00683C2F">
        <w:rPr>
          <w:sz w:val="23"/>
          <w:szCs w:val="23"/>
        </w:rPr>
        <w:t>rozvoj</w:t>
      </w:r>
      <w:r w:rsidR="00CB635D">
        <w:rPr>
          <w:sz w:val="23"/>
          <w:szCs w:val="23"/>
        </w:rPr>
        <w:t>i</w:t>
      </w:r>
      <w:r w:rsidR="00C222C3" w:rsidRPr="00683C2F">
        <w:rPr>
          <w:sz w:val="23"/>
          <w:szCs w:val="23"/>
        </w:rPr>
        <w:t xml:space="preserve"> nástrojů k podpoře udržitelného rozvoje a</w:t>
      </w:r>
      <w:r w:rsidR="00DD4F09" w:rsidRPr="00683C2F">
        <w:rPr>
          <w:sz w:val="23"/>
          <w:szCs w:val="23"/>
        </w:rPr>
        <w:t xml:space="preserve"> </w:t>
      </w:r>
      <w:r w:rsidR="00267A97">
        <w:rPr>
          <w:sz w:val="23"/>
          <w:szCs w:val="23"/>
        </w:rPr>
        <w:t xml:space="preserve">při </w:t>
      </w:r>
      <w:r w:rsidR="00DD4F09" w:rsidRPr="00683C2F">
        <w:rPr>
          <w:sz w:val="23"/>
          <w:szCs w:val="23"/>
        </w:rPr>
        <w:t>naplňování strategických cílů v oblasti Dobrého vládnutí</w:t>
      </w:r>
      <w:r w:rsidR="00267A97">
        <w:rPr>
          <w:sz w:val="23"/>
          <w:szCs w:val="23"/>
        </w:rPr>
        <w:t xml:space="preserve"> a jejich zohlednění při rozvoji </w:t>
      </w:r>
      <w:r w:rsidR="00077B20" w:rsidRPr="00683C2F">
        <w:rPr>
          <w:sz w:val="23"/>
          <w:szCs w:val="23"/>
        </w:rPr>
        <w:t>veřejné správy a strategického řízení a plánování</w:t>
      </w:r>
      <w:r w:rsidR="00EE0936" w:rsidRPr="00683C2F">
        <w:rPr>
          <w:sz w:val="22"/>
          <w:szCs w:val="22"/>
        </w:rPr>
        <w:t>;</w:t>
      </w:r>
    </w:p>
    <w:p w:rsidR="006374D0" w:rsidRDefault="006374D0" w:rsidP="006374D0">
      <w:pPr>
        <w:pStyle w:val="Default"/>
        <w:tabs>
          <w:tab w:val="left" w:pos="426"/>
        </w:tabs>
        <w:jc w:val="both"/>
        <w:rPr>
          <w:sz w:val="23"/>
          <w:szCs w:val="23"/>
        </w:rPr>
      </w:pPr>
    </w:p>
    <w:p w:rsidR="006374D0" w:rsidRPr="00683C2F" w:rsidRDefault="006374D0" w:rsidP="006374D0">
      <w:pPr>
        <w:pStyle w:val="Default"/>
        <w:tabs>
          <w:tab w:val="left" w:pos="426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 w:rsidRPr="00A263C5">
        <w:rPr>
          <w:sz w:val="23"/>
          <w:szCs w:val="23"/>
        </w:rPr>
        <w:t>ministru životního prostředí jak</w:t>
      </w:r>
      <w:r>
        <w:rPr>
          <w:sz w:val="23"/>
          <w:szCs w:val="23"/>
        </w:rPr>
        <w:t xml:space="preserve">ožto gestorovi místní Agendy 21 </w:t>
      </w:r>
      <w:r>
        <w:rPr>
          <w:sz w:val="22"/>
          <w:szCs w:val="22"/>
        </w:rPr>
        <w:t xml:space="preserve">vyčlenit každoročně částku 650.000 Kč v rámci rozpočtu Ministerstva životního prostředí na zajištění expertního hodnocení místní Agendy 21 dle aktuální metodiky a </w:t>
      </w:r>
      <w:r w:rsidR="00A956B3">
        <w:rPr>
          <w:sz w:val="22"/>
          <w:szCs w:val="22"/>
        </w:rPr>
        <w:t xml:space="preserve">její </w:t>
      </w:r>
      <w:r>
        <w:rPr>
          <w:sz w:val="22"/>
          <w:szCs w:val="22"/>
        </w:rPr>
        <w:t>koordinaci</w:t>
      </w:r>
      <w:r w:rsidR="009442CA" w:rsidRPr="00683C2F">
        <w:rPr>
          <w:sz w:val="22"/>
          <w:szCs w:val="22"/>
        </w:rPr>
        <w:t>;</w:t>
      </w:r>
    </w:p>
    <w:p w:rsidR="00EF3FE2" w:rsidRDefault="00EF3FE2" w:rsidP="00D01EE2">
      <w:pPr>
        <w:pStyle w:val="Default"/>
        <w:tabs>
          <w:tab w:val="left" w:pos="426"/>
        </w:tabs>
        <w:ind w:left="420" w:hanging="420"/>
        <w:jc w:val="both"/>
        <w:rPr>
          <w:sz w:val="23"/>
          <w:szCs w:val="23"/>
        </w:rPr>
      </w:pPr>
    </w:p>
    <w:p w:rsidR="004A3E37" w:rsidRPr="00DD2C4D" w:rsidRDefault="006374D0" w:rsidP="00D43C7F">
      <w:pPr>
        <w:pStyle w:val="Default"/>
        <w:tabs>
          <w:tab w:val="left" w:pos="426"/>
        </w:tabs>
        <w:spacing w:after="20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AE5BB6">
        <w:rPr>
          <w:sz w:val="23"/>
          <w:szCs w:val="23"/>
        </w:rPr>
        <w:t>.</w:t>
      </w:r>
      <w:r w:rsidR="004A3E37" w:rsidRPr="00A263C5">
        <w:rPr>
          <w:sz w:val="23"/>
          <w:szCs w:val="23"/>
        </w:rPr>
        <w:t xml:space="preserve"> </w:t>
      </w:r>
      <w:r w:rsidR="004B4FAD" w:rsidRPr="004B4FAD">
        <w:rPr>
          <w:sz w:val="22"/>
          <w:szCs w:val="22"/>
        </w:rPr>
        <w:t xml:space="preserve">vedoucímu Úřadu vlády a ministryni pro místní rozvoj zajistit předložení návrhu na změnu systemizace spočívající v navýšení počtu systemizovaných </w:t>
      </w:r>
      <w:r w:rsidR="005D5C3A">
        <w:rPr>
          <w:sz w:val="22"/>
          <w:szCs w:val="22"/>
        </w:rPr>
        <w:t>míst v Úřadu vlády o 2 služební</w:t>
      </w:r>
      <w:r w:rsidR="004B4FAD" w:rsidRPr="004B4FAD">
        <w:rPr>
          <w:sz w:val="22"/>
          <w:szCs w:val="22"/>
        </w:rPr>
        <w:t xml:space="preserve"> místa pro zajištění agendy koherence politik dle bodu 4 tohoto usnesení, o 2 služební místa k zajištění metodické role dle bodu 5 tohoto usnesení a dále v navýšení počtu systemizovaných míst v Ministerstvu</w:t>
      </w:r>
      <w:r w:rsidR="000C7EA3">
        <w:rPr>
          <w:sz w:val="22"/>
          <w:szCs w:val="22"/>
        </w:rPr>
        <w:t xml:space="preserve"> pro místní rozvoj o 1 služební</w:t>
      </w:r>
      <w:r w:rsidR="004B4FAD" w:rsidRPr="004B4FAD">
        <w:rPr>
          <w:sz w:val="22"/>
          <w:szCs w:val="22"/>
        </w:rPr>
        <w:t xml:space="preserve"> místo k zajištění činností uvedených v bodech 2 a 5 tohoto usnesení.</w:t>
      </w:r>
    </w:p>
    <w:p w:rsidR="004B4FAD" w:rsidRDefault="004B4FAD" w:rsidP="00983511">
      <w:pPr>
        <w:pStyle w:val="Default"/>
        <w:tabs>
          <w:tab w:val="left" w:pos="426"/>
        </w:tabs>
        <w:spacing w:after="20"/>
        <w:jc w:val="both"/>
        <w:rPr>
          <w:sz w:val="22"/>
          <w:szCs w:val="22"/>
        </w:rPr>
      </w:pPr>
    </w:p>
    <w:p w:rsidR="00D23291" w:rsidRDefault="00A263C5" w:rsidP="00375C1D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III</w:t>
      </w:r>
      <w:r w:rsidR="00D23291" w:rsidRPr="00D23291">
        <w:rPr>
          <w:b/>
          <w:sz w:val="22"/>
          <w:szCs w:val="22"/>
        </w:rPr>
        <w:t>. doporučuje</w:t>
      </w:r>
      <w:r w:rsidR="00D23291">
        <w:rPr>
          <w:sz w:val="22"/>
          <w:szCs w:val="22"/>
        </w:rPr>
        <w:t xml:space="preserve"> </w:t>
      </w:r>
      <w:r w:rsidR="00D23291" w:rsidRPr="00D23291">
        <w:rPr>
          <w:sz w:val="22"/>
          <w:szCs w:val="22"/>
        </w:rPr>
        <w:t xml:space="preserve">guvernérovi České národní banky, hejtmanům, primátorům statutárních měst a starostům obcí, aby při koncepční činnosti jimi řízených úřadů vycházeli ze </w:t>
      </w:r>
      <w:r w:rsidR="00077B20">
        <w:rPr>
          <w:sz w:val="22"/>
          <w:szCs w:val="22"/>
        </w:rPr>
        <w:t>S</w:t>
      </w:r>
      <w:r w:rsidR="00D23291" w:rsidRPr="00D23291">
        <w:rPr>
          <w:sz w:val="22"/>
          <w:szCs w:val="22"/>
        </w:rPr>
        <w:t>trategického rámc</w:t>
      </w:r>
      <w:r w:rsidR="00D23291">
        <w:rPr>
          <w:sz w:val="22"/>
          <w:szCs w:val="22"/>
        </w:rPr>
        <w:t xml:space="preserve">e </w:t>
      </w:r>
      <w:r w:rsidR="00D23291" w:rsidRPr="00100F0E">
        <w:rPr>
          <w:i/>
          <w:sz w:val="22"/>
          <w:szCs w:val="22"/>
        </w:rPr>
        <w:t>Česká republika 2030</w:t>
      </w:r>
      <w:r w:rsidR="00D23291">
        <w:rPr>
          <w:sz w:val="22"/>
          <w:szCs w:val="22"/>
        </w:rPr>
        <w:t>.</w:t>
      </w:r>
    </w:p>
    <w:p w:rsidR="00D23291" w:rsidRDefault="00D23291" w:rsidP="00D23291">
      <w:pPr>
        <w:pStyle w:val="Default"/>
        <w:tabs>
          <w:tab w:val="left" w:pos="426"/>
        </w:tabs>
        <w:ind w:left="420" w:hanging="420"/>
        <w:jc w:val="both"/>
        <w:rPr>
          <w:sz w:val="22"/>
          <w:szCs w:val="22"/>
        </w:rPr>
      </w:pPr>
    </w:p>
    <w:p w:rsidR="00D01EE2" w:rsidRDefault="00D01EE2" w:rsidP="00D23291">
      <w:pPr>
        <w:pStyle w:val="Default"/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01EE2" w:rsidRDefault="00D01EE2" w:rsidP="00D01EE2">
      <w:pPr>
        <w:pStyle w:val="Default"/>
        <w:rPr>
          <w:sz w:val="22"/>
          <w:szCs w:val="22"/>
        </w:rPr>
      </w:pPr>
    </w:p>
    <w:p w:rsidR="00D01EE2" w:rsidRDefault="00D01EE2" w:rsidP="00D01EE2">
      <w:pPr>
        <w:pStyle w:val="Default"/>
        <w:rPr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Provedou: </w:t>
      </w:r>
    </w:p>
    <w:p w:rsidR="00D01EE2" w:rsidRDefault="00D01EE2" w:rsidP="00D01EE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členové vlády, </w:t>
      </w:r>
    </w:p>
    <w:p w:rsidR="00D01EE2" w:rsidRDefault="00D01EE2" w:rsidP="00D01E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vedoucí ostatních</w:t>
      </w:r>
    </w:p>
    <w:p w:rsidR="00D01EE2" w:rsidRDefault="00D01EE2" w:rsidP="00D01EE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ústředních správních úřadů</w:t>
      </w:r>
    </w:p>
    <w:p w:rsidR="00D01EE2" w:rsidRDefault="00D01EE2" w:rsidP="00D01EE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01EE2" w:rsidRDefault="00D01EE2" w:rsidP="00D01EE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23291" w:rsidRPr="00D23291" w:rsidRDefault="00D23291" w:rsidP="00D2329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23291">
        <w:rPr>
          <w:rFonts w:ascii="Arial" w:hAnsi="Arial" w:cs="Arial"/>
          <w:b/>
          <w:sz w:val="22"/>
          <w:szCs w:val="22"/>
          <w:u w:val="single"/>
        </w:rPr>
        <w:t>Na vědomí:</w:t>
      </w:r>
    </w:p>
    <w:p w:rsidR="00D23291" w:rsidRPr="00D23291" w:rsidRDefault="00D23291" w:rsidP="00D23291">
      <w:pPr>
        <w:jc w:val="both"/>
        <w:rPr>
          <w:rFonts w:ascii="Arial" w:hAnsi="Arial" w:cs="Arial"/>
          <w:sz w:val="22"/>
          <w:szCs w:val="22"/>
        </w:rPr>
      </w:pPr>
      <w:r w:rsidRPr="00D23291">
        <w:rPr>
          <w:rFonts w:ascii="Arial" w:hAnsi="Arial" w:cs="Arial"/>
          <w:sz w:val="22"/>
          <w:szCs w:val="22"/>
        </w:rPr>
        <w:t>hejtmani,</w:t>
      </w:r>
    </w:p>
    <w:p w:rsidR="00D23291" w:rsidRPr="00D23291" w:rsidRDefault="00D23291" w:rsidP="00D23291">
      <w:pPr>
        <w:jc w:val="both"/>
        <w:rPr>
          <w:rFonts w:ascii="Arial" w:hAnsi="Arial" w:cs="Arial"/>
          <w:sz w:val="22"/>
          <w:szCs w:val="22"/>
        </w:rPr>
      </w:pPr>
      <w:r w:rsidRPr="00D23291">
        <w:rPr>
          <w:rFonts w:ascii="Arial" w:hAnsi="Arial" w:cs="Arial"/>
          <w:sz w:val="22"/>
          <w:szCs w:val="22"/>
        </w:rPr>
        <w:t>primátoři statutárních měst,</w:t>
      </w:r>
    </w:p>
    <w:p w:rsidR="00D23291" w:rsidRPr="00D23291" w:rsidRDefault="00D23291" w:rsidP="00D23291">
      <w:pPr>
        <w:jc w:val="both"/>
        <w:rPr>
          <w:rFonts w:ascii="Arial" w:hAnsi="Arial" w:cs="Arial"/>
          <w:sz w:val="22"/>
          <w:szCs w:val="22"/>
        </w:rPr>
      </w:pPr>
      <w:r w:rsidRPr="00D23291">
        <w:rPr>
          <w:rFonts w:ascii="Arial" w:hAnsi="Arial" w:cs="Arial"/>
          <w:sz w:val="22"/>
          <w:szCs w:val="22"/>
        </w:rPr>
        <w:t xml:space="preserve">starostové obcí </w:t>
      </w:r>
    </w:p>
    <w:p w:rsidR="00D01EE2" w:rsidRDefault="00D01EE2" w:rsidP="00D01EE2">
      <w:pPr>
        <w:jc w:val="both"/>
        <w:rPr>
          <w:rFonts w:ascii="Arial" w:hAnsi="Arial" w:cs="Arial"/>
          <w:sz w:val="22"/>
          <w:szCs w:val="22"/>
        </w:rPr>
      </w:pPr>
    </w:p>
    <w:p w:rsidR="00D01EE2" w:rsidRDefault="00D01EE2" w:rsidP="00D01EE2">
      <w:pPr>
        <w:jc w:val="both"/>
        <w:rPr>
          <w:rFonts w:ascii="Arial" w:hAnsi="Arial" w:cs="Arial"/>
          <w:sz w:val="22"/>
          <w:szCs w:val="22"/>
        </w:rPr>
      </w:pPr>
    </w:p>
    <w:p w:rsidR="00D01EE2" w:rsidRDefault="00D01EE2" w:rsidP="00D01EE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Mgr. Bohuslav Sobotka, v. r. </w:t>
      </w:r>
    </w:p>
    <w:p w:rsidR="007C0D69" w:rsidRDefault="00D01EE2" w:rsidP="00C87E81">
      <w:pPr>
        <w:jc w:val="both"/>
      </w:pPr>
      <w:r>
        <w:rPr>
          <w:rFonts w:ascii="Arial" w:hAnsi="Arial" w:cs="Arial"/>
          <w:bCs/>
          <w:sz w:val="22"/>
          <w:szCs w:val="22"/>
        </w:rPr>
        <w:t>předseda vlády</w:t>
      </w:r>
    </w:p>
    <w:sectPr w:rsidR="007C0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D9FB09" w15:done="0"/>
  <w15:commentEx w15:paraId="7780812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62B6"/>
    <w:multiLevelType w:val="hybridMultilevel"/>
    <w:tmpl w:val="491ACC82"/>
    <w:lvl w:ilvl="0" w:tplc="42062E38">
      <w:start w:val="1"/>
      <w:numFmt w:val="upperRoman"/>
      <w:pStyle w:val="Styl1-I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D0226"/>
    <w:multiLevelType w:val="hybridMultilevel"/>
    <w:tmpl w:val="4694F9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6492"/>
    <w:multiLevelType w:val="hybridMultilevel"/>
    <w:tmpl w:val="B12211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70C36"/>
    <w:multiLevelType w:val="hybridMultilevel"/>
    <w:tmpl w:val="252AF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D5550"/>
    <w:multiLevelType w:val="hybridMultilevel"/>
    <w:tmpl w:val="6812E8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F5021"/>
    <w:multiLevelType w:val="hybridMultilevel"/>
    <w:tmpl w:val="F9340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756C9"/>
    <w:multiLevelType w:val="hybridMultilevel"/>
    <w:tmpl w:val="B19EAF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62684"/>
    <w:multiLevelType w:val="hybridMultilevel"/>
    <w:tmpl w:val="9D2C3EE8"/>
    <w:lvl w:ilvl="0" w:tplc="04050017">
      <w:start w:val="1"/>
      <w:numFmt w:val="lowerLetter"/>
      <w:lvlText w:val="%1)"/>
      <w:lvlJc w:val="left"/>
      <w:pPr>
        <w:ind w:left="24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8">
    <w:nsid w:val="406054D7"/>
    <w:multiLevelType w:val="hybridMultilevel"/>
    <w:tmpl w:val="F9340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9424E"/>
    <w:multiLevelType w:val="hybridMultilevel"/>
    <w:tmpl w:val="4694F9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B0244"/>
    <w:multiLevelType w:val="hybridMultilevel"/>
    <w:tmpl w:val="4694F9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5113B"/>
    <w:multiLevelType w:val="hybridMultilevel"/>
    <w:tmpl w:val="AB488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9A16F8"/>
    <w:multiLevelType w:val="hybridMultilevel"/>
    <w:tmpl w:val="39363C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4107EB"/>
    <w:multiLevelType w:val="hybridMultilevel"/>
    <w:tmpl w:val="CA92D570"/>
    <w:lvl w:ilvl="0" w:tplc="DEE23F5A">
      <w:start w:val="1"/>
      <w:numFmt w:val="decimal"/>
      <w:pStyle w:val="Styl1-1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F0758"/>
    <w:multiLevelType w:val="hybridMultilevel"/>
    <w:tmpl w:val="5D169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66DA0"/>
    <w:multiLevelType w:val="hybridMultilevel"/>
    <w:tmpl w:val="1C5A33A6"/>
    <w:lvl w:ilvl="0" w:tplc="D4C2BC62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92F29"/>
    <w:multiLevelType w:val="hybridMultilevel"/>
    <w:tmpl w:val="BC36EEEE"/>
    <w:lvl w:ilvl="0" w:tplc="A1828452">
      <w:start w:val="1"/>
      <w:numFmt w:val="lowerLetter"/>
      <w:pStyle w:val="Styl1-a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1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3"/>
  </w:num>
  <w:num w:numId="17">
    <w:abstractNumId w:val="6"/>
  </w:num>
  <w:num w:numId="18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gor Hartmann">
    <w15:presenceInfo w15:providerId="Windows Live" w15:userId="81ed0b5969094b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E2"/>
    <w:rsid w:val="000268C1"/>
    <w:rsid w:val="0003318F"/>
    <w:rsid w:val="000548B8"/>
    <w:rsid w:val="00077B20"/>
    <w:rsid w:val="000C029F"/>
    <w:rsid w:val="000C7EA3"/>
    <w:rsid w:val="000F3D1A"/>
    <w:rsid w:val="00100F0E"/>
    <w:rsid w:val="0011062F"/>
    <w:rsid w:val="001128E9"/>
    <w:rsid w:val="001319EC"/>
    <w:rsid w:val="00167AE9"/>
    <w:rsid w:val="0018218A"/>
    <w:rsid w:val="00194B47"/>
    <w:rsid w:val="00222F68"/>
    <w:rsid w:val="002433DF"/>
    <w:rsid w:val="002645FD"/>
    <w:rsid w:val="00264A4C"/>
    <w:rsid w:val="00267A97"/>
    <w:rsid w:val="002A1C48"/>
    <w:rsid w:val="002C731F"/>
    <w:rsid w:val="002D79A8"/>
    <w:rsid w:val="00300D52"/>
    <w:rsid w:val="0030199D"/>
    <w:rsid w:val="0034797E"/>
    <w:rsid w:val="0036371F"/>
    <w:rsid w:val="003673CB"/>
    <w:rsid w:val="00375C1D"/>
    <w:rsid w:val="00395904"/>
    <w:rsid w:val="004444D2"/>
    <w:rsid w:val="00454378"/>
    <w:rsid w:val="00477E36"/>
    <w:rsid w:val="004964E4"/>
    <w:rsid w:val="004A2410"/>
    <w:rsid w:val="004A3E37"/>
    <w:rsid w:val="004B4FAD"/>
    <w:rsid w:val="004C6B3A"/>
    <w:rsid w:val="004E3637"/>
    <w:rsid w:val="00520DA3"/>
    <w:rsid w:val="005243EB"/>
    <w:rsid w:val="00524BE7"/>
    <w:rsid w:val="005551AC"/>
    <w:rsid w:val="00555884"/>
    <w:rsid w:val="005831FE"/>
    <w:rsid w:val="0059462E"/>
    <w:rsid w:val="005C014A"/>
    <w:rsid w:val="005D5C3A"/>
    <w:rsid w:val="005D79E2"/>
    <w:rsid w:val="005E538C"/>
    <w:rsid w:val="006224E5"/>
    <w:rsid w:val="006374D0"/>
    <w:rsid w:val="0064477D"/>
    <w:rsid w:val="00653E3D"/>
    <w:rsid w:val="0066035D"/>
    <w:rsid w:val="00664A0D"/>
    <w:rsid w:val="00665EE2"/>
    <w:rsid w:val="00683C2F"/>
    <w:rsid w:val="0069353B"/>
    <w:rsid w:val="006D0B2D"/>
    <w:rsid w:val="006D698A"/>
    <w:rsid w:val="006F5AC4"/>
    <w:rsid w:val="00716B4A"/>
    <w:rsid w:val="00732AE3"/>
    <w:rsid w:val="00741E99"/>
    <w:rsid w:val="00743041"/>
    <w:rsid w:val="00760786"/>
    <w:rsid w:val="007C0D69"/>
    <w:rsid w:val="007C21C0"/>
    <w:rsid w:val="00817681"/>
    <w:rsid w:val="0082664B"/>
    <w:rsid w:val="008325F3"/>
    <w:rsid w:val="00833C81"/>
    <w:rsid w:val="008F005E"/>
    <w:rsid w:val="00936A6F"/>
    <w:rsid w:val="009442CA"/>
    <w:rsid w:val="00944831"/>
    <w:rsid w:val="00955239"/>
    <w:rsid w:val="00961F81"/>
    <w:rsid w:val="00982673"/>
    <w:rsid w:val="00983511"/>
    <w:rsid w:val="009A1647"/>
    <w:rsid w:val="009E0722"/>
    <w:rsid w:val="009E0C97"/>
    <w:rsid w:val="00A0186C"/>
    <w:rsid w:val="00A17EBC"/>
    <w:rsid w:val="00A263C5"/>
    <w:rsid w:val="00A31EDA"/>
    <w:rsid w:val="00A414D4"/>
    <w:rsid w:val="00A43FF2"/>
    <w:rsid w:val="00A956B3"/>
    <w:rsid w:val="00AB6543"/>
    <w:rsid w:val="00AD2950"/>
    <w:rsid w:val="00AD593D"/>
    <w:rsid w:val="00AE5BB6"/>
    <w:rsid w:val="00AE6B0B"/>
    <w:rsid w:val="00B02120"/>
    <w:rsid w:val="00B13A5D"/>
    <w:rsid w:val="00B176A9"/>
    <w:rsid w:val="00B34361"/>
    <w:rsid w:val="00B4087F"/>
    <w:rsid w:val="00B42508"/>
    <w:rsid w:val="00B878F0"/>
    <w:rsid w:val="00BC4EFB"/>
    <w:rsid w:val="00BE2EC4"/>
    <w:rsid w:val="00C15D92"/>
    <w:rsid w:val="00C16183"/>
    <w:rsid w:val="00C222C3"/>
    <w:rsid w:val="00C27267"/>
    <w:rsid w:val="00C37955"/>
    <w:rsid w:val="00C63D9B"/>
    <w:rsid w:val="00C7045A"/>
    <w:rsid w:val="00C7265C"/>
    <w:rsid w:val="00C83FA1"/>
    <w:rsid w:val="00C87E81"/>
    <w:rsid w:val="00C87EC4"/>
    <w:rsid w:val="00C97C16"/>
    <w:rsid w:val="00CA5938"/>
    <w:rsid w:val="00CB635D"/>
    <w:rsid w:val="00CF3C16"/>
    <w:rsid w:val="00D01EE2"/>
    <w:rsid w:val="00D23291"/>
    <w:rsid w:val="00D35102"/>
    <w:rsid w:val="00D40346"/>
    <w:rsid w:val="00D43C7F"/>
    <w:rsid w:val="00D5678F"/>
    <w:rsid w:val="00D643CD"/>
    <w:rsid w:val="00D7667E"/>
    <w:rsid w:val="00DB073D"/>
    <w:rsid w:val="00DC113E"/>
    <w:rsid w:val="00DC2753"/>
    <w:rsid w:val="00DD2C4D"/>
    <w:rsid w:val="00DD4F09"/>
    <w:rsid w:val="00DD6F29"/>
    <w:rsid w:val="00E04D7C"/>
    <w:rsid w:val="00E17F05"/>
    <w:rsid w:val="00E42CDA"/>
    <w:rsid w:val="00E45E7E"/>
    <w:rsid w:val="00E57705"/>
    <w:rsid w:val="00E970C3"/>
    <w:rsid w:val="00EA370D"/>
    <w:rsid w:val="00ED6517"/>
    <w:rsid w:val="00EE0936"/>
    <w:rsid w:val="00EF3FE2"/>
    <w:rsid w:val="00F3690B"/>
    <w:rsid w:val="00F46699"/>
    <w:rsid w:val="00F96D0B"/>
    <w:rsid w:val="00FA729B"/>
    <w:rsid w:val="00FC403D"/>
    <w:rsid w:val="00FF58AC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1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1-IChar">
    <w:name w:val="Styl1 - I. Char"/>
    <w:link w:val="Styl1-I"/>
    <w:locked/>
    <w:rsid w:val="00D01EE2"/>
    <w:rPr>
      <w:rFonts w:ascii="Arial" w:hAnsi="Arial" w:cs="Arial"/>
    </w:rPr>
  </w:style>
  <w:style w:type="paragraph" w:customStyle="1" w:styleId="Styl1-I">
    <w:name w:val="Styl1 - I."/>
    <w:basedOn w:val="Normln"/>
    <w:link w:val="Styl1-IChar"/>
    <w:qFormat/>
    <w:rsid w:val="00D01EE2"/>
    <w:pPr>
      <w:numPr>
        <w:numId w:val="1"/>
      </w:numPr>
      <w:spacing w:before="120" w:after="240"/>
      <w:ind w:left="357" w:hanging="357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locked/>
    <w:rsid w:val="00D01EE2"/>
    <w:rPr>
      <w:rFonts w:ascii="Arial" w:hAnsi="Arial" w:cs="Arial"/>
    </w:rPr>
  </w:style>
  <w:style w:type="paragraph" w:customStyle="1" w:styleId="Styl1-1">
    <w:name w:val="Styl1 - 1."/>
    <w:basedOn w:val="Normln"/>
    <w:link w:val="Styl1-1Char"/>
    <w:qFormat/>
    <w:rsid w:val="00D01EE2"/>
    <w:pPr>
      <w:numPr>
        <w:numId w:val="2"/>
      </w:numPr>
      <w:spacing w:before="120" w:after="240"/>
      <w:ind w:left="357" w:hanging="357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Styl1-aChar">
    <w:name w:val="Styl1 - a) Char"/>
    <w:basedOn w:val="Styl1-1Char"/>
    <w:link w:val="Styl1-a"/>
    <w:locked/>
    <w:rsid w:val="00D01EE2"/>
    <w:rPr>
      <w:rFonts w:ascii="Arial" w:hAnsi="Arial" w:cs="Arial"/>
    </w:rPr>
  </w:style>
  <w:style w:type="paragraph" w:customStyle="1" w:styleId="Styl1-a">
    <w:name w:val="Styl1 - a)"/>
    <w:basedOn w:val="Styl1-1"/>
    <w:link w:val="Styl1-aChar"/>
    <w:qFormat/>
    <w:rsid w:val="00D01EE2"/>
    <w:pPr>
      <w:numPr>
        <w:numId w:val="3"/>
      </w:numPr>
      <w:ind w:left="357" w:hanging="357"/>
    </w:pPr>
  </w:style>
  <w:style w:type="paragraph" w:customStyle="1" w:styleId="Default">
    <w:name w:val="Default"/>
    <w:rsid w:val="00D01E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17E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EB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EB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7E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7EB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7E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7EB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Styl1Char">
    <w:name w:val="Styl   1. Char"/>
    <w:link w:val="Styl1"/>
    <w:locked/>
    <w:rsid w:val="004A3E37"/>
    <w:rPr>
      <w:rFonts w:ascii="Arial" w:eastAsia="Calibri" w:hAnsi="Arial" w:cs="Arial"/>
    </w:rPr>
  </w:style>
  <w:style w:type="paragraph" w:customStyle="1" w:styleId="Styl1">
    <w:name w:val="Styl   1."/>
    <w:basedOn w:val="Normln"/>
    <w:link w:val="Styl1Char"/>
    <w:qFormat/>
    <w:rsid w:val="004A3E37"/>
    <w:pPr>
      <w:numPr>
        <w:numId w:val="13"/>
      </w:numPr>
      <w:overflowPunct/>
      <w:autoSpaceDE/>
      <w:autoSpaceDN/>
      <w:adjustRightInd/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1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1-IChar">
    <w:name w:val="Styl1 - I. Char"/>
    <w:link w:val="Styl1-I"/>
    <w:locked/>
    <w:rsid w:val="00D01EE2"/>
    <w:rPr>
      <w:rFonts w:ascii="Arial" w:hAnsi="Arial" w:cs="Arial"/>
    </w:rPr>
  </w:style>
  <w:style w:type="paragraph" w:customStyle="1" w:styleId="Styl1-I">
    <w:name w:val="Styl1 - I."/>
    <w:basedOn w:val="Normln"/>
    <w:link w:val="Styl1-IChar"/>
    <w:qFormat/>
    <w:rsid w:val="00D01EE2"/>
    <w:pPr>
      <w:numPr>
        <w:numId w:val="1"/>
      </w:numPr>
      <w:spacing w:before="120" w:after="240"/>
      <w:ind w:left="357" w:hanging="357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locked/>
    <w:rsid w:val="00D01EE2"/>
    <w:rPr>
      <w:rFonts w:ascii="Arial" w:hAnsi="Arial" w:cs="Arial"/>
    </w:rPr>
  </w:style>
  <w:style w:type="paragraph" w:customStyle="1" w:styleId="Styl1-1">
    <w:name w:val="Styl1 - 1."/>
    <w:basedOn w:val="Normln"/>
    <w:link w:val="Styl1-1Char"/>
    <w:qFormat/>
    <w:rsid w:val="00D01EE2"/>
    <w:pPr>
      <w:numPr>
        <w:numId w:val="2"/>
      </w:numPr>
      <w:spacing w:before="120" w:after="240"/>
      <w:ind w:left="357" w:hanging="357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Styl1-aChar">
    <w:name w:val="Styl1 - a) Char"/>
    <w:basedOn w:val="Styl1-1Char"/>
    <w:link w:val="Styl1-a"/>
    <w:locked/>
    <w:rsid w:val="00D01EE2"/>
    <w:rPr>
      <w:rFonts w:ascii="Arial" w:hAnsi="Arial" w:cs="Arial"/>
    </w:rPr>
  </w:style>
  <w:style w:type="paragraph" w:customStyle="1" w:styleId="Styl1-a">
    <w:name w:val="Styl1 - a)"/>
    <w:basedOn w:val="Styl1-1"/>
    <w:link w:val="Styl1-aChar"/>
    <w:qFormat/>
    <w:rsid w:val="00D01EE2"/>
    <w:pPr>
      <w:numPr>
        <w:numId w:val="3"/>
      </w:numPr>
      <w:ind w:left="357" w:hanging="357"/>
    </w:pPr>
  </w:style>
  <w:style w:type="paragraph" w:customStyle="1" w:styleId="Default">
    <w:name w:val="Default"/>
    <w:rsid w:val="00D01E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17E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EB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EB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7E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7EB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7E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7EB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Styl1Char">
    <w:name w:val="Styl   1. Char"/>
    <w:link w:val="Styl1"/>
    <w:locked/>
    <w:rsid w:val="004A3E37"/>
    <w:rPr>
      <w:rFonts w:ascii="Arial" w:eastAsia="Calibri" w:hAnsi="Arial" w:cs="Arial"/>
    </w:rPr>
  </w:style>
  <w:style w:type="paragraph" w:customStyle="1" w:styleId="Styl1">
    <w:name w:val="Styl   1."/>
    <w:basedOn w:val="Normln"/>
    <w:link w:val="Styl1Char"/>
    <w:qFormat/>
    <w:rsid w:val="004A3E37"/>
    <w:pPr>
      <w:numPr>
        <w:numId w:val="13"/>
      </w:numPr>
      <w:overflowPunct/>
      <w:autoSpaceDE/>
      <w:autoSpaceDN/>
      <w:adjustRightInd/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7A81F-19D3-40BF-9D12-FBABE8E86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Kárníková Anna</cp:lastModifiedBy>
  <cp:revision>9</cp:revision>
  <cp:lastPrinted>2016-10-31T09:21:00Z</cp:lastPrinted>
  <dcterms:created xsi:type="dcterms:W3CDTF">2017-03-03T08:32:00Z</dcterms:created>
  <dcterms:modified xsi:type="dcterms:W3CDTF">2017-03-06T17:26:00Z</dcterms:modified>
</cp:coreProperties>
</file>